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EB" w:rsidRDefault="009D68BC" w:rsidP="00C029EB">
      <w:pPr>
        <w:spacing w:after="0" w:line="240" w:lineRule="auto"/>
        <w:ind w:left="-709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88153"/>
            <wp:effectExtent l="0" t="0" r="0" b="0"/>
            <wp:docPr id="1" name="Рисунок 1" descr="C:\Users\Драйвер\Desktop\Светлана викторовна\сурина нл\IMG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райвер\Desktop\Светлана викторовна\сурина нл\IMG_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EB" w:rsidRDefault="00C029EB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BC" w:rsidRDefault="009D68BC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BC" w:rsidRDefault="009D68BC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BC" w:rsidRDefault="009D68BC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BC" w:rsidRDefault="009D68BC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BC" w:rsidRDefault="009D68BC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8F5" w:rsidRPr="00231F60" w:rsidRDefault="007D78F5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D78F5" w:rsidRPr="007D78F5" w:rsidRDefault="007D78F5" w:rsidP="007D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132E" w:rsidRPr="00AE132E" w:rsidRDefault="00AE132E" w:rsidP="00AE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8E1F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A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</w:t>
      </w:r>
      <w:proofErr w:type="gramStart"/>
      <w:r w:rsidRPr="00A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г. с изменениями на 23.05.2015 г.) и примерной программы основного общего образования по </w:t>
      </w:r>
      <w:r w:rsidR="008E1F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A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78F5" w:rsidRPr="00D72DB5" w:rsidRDefault="007D78F5" w:rsidP="00AE132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2DB5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литературы в основной школе направлено на достижение следующих </w:t>
      </w:r>
      <w:r w:rsidRPr="00D72DB5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D72D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78F5" w:rsidRPr="007D78F5" w:rsidRDefault="007D78F5" w:rsidP="007D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воспитание</w:t>
      </w:r>
      <w:r w:rsidRPr="007D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D78F5" w:rsidRPr="007D78F5" w:rsidRDefault="007D78F5" w:rsidP="007D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развитие</w:t>
      </w:r>
      <w:r w:rsidRPr="007D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D78F5" w:rsidRPr="007D78F5" w:rsidRDefault="007D78F5" w:rsidP="007D78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D78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освоение</w:t>
      </w:r>
      <w:r w:rsidRPr="007D7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 w:rsidRPr="007D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общего представления об историко-литературном процессе;</w:t>
      </w:r>
    </w:p>
    <w:p w:rsidR="007D78F5" w:rsidRPr="007D78F5" w:rsidRDefault="007D78F5" w:rsidP="007D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D78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 овладение </w:t>
      </w:r>
      <w:r w:rsidRPr="007D7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5D73C4" w:rsidRDefault="007D78F5" w:rsidP="00AE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совершенствование</w:t>
      </w:r>
      <w:r w:rsidRPr="007D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31F60" w:rsidRDefault="00231F60" w:rsidP="001A49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1F80" w:rsidRPr="008E1F80" w:rsidRDefault="008E1F80" w:rsidP="001A4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1F80">
        <w:rPr>
          <w:rFonts w:ascii="Times New Roman" w:hAnsi="Times New Roman" w:cs="Times New Roman"/>
          <w:b/>
          <w:sz w:val="24"/>
          <w:szCs w:val="24"/>
        </w:rPr>
        <w:t>Задачи</w:t>
      </w:r>
      <w:r w:rsidR="000412C4">
        <w:rPr>
          <w:rFonts w:ascii="Times New Roman" w:hAnsi="Times New Roman" w:cs="Times New Roman"/>
          <w:b/>
          <w:sz w:val="24"/>
          <w:szCs w:val="24"/>
        </w:rPr>
        <w:t>:</w:t>
      </w:r>
    </w:p>
    <w:p w:rsidR="001A49D7" w:rsidRPr="001A49D7" w:rsidRDefault="001A49D7" w:rsidP="001A4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D7">
        <w:rPr>
          <w:rFonts w:ascii="Times New Roman" w:hAnsi="Times New Roman" w:cs="Times New Roman"/>
          <w:sz w:val="24"/>
          <w:szCs w:val="24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1A49D7" w:rsidRPr="001A49D7" w:rsidRDefault="001A49D7" w:rsidP="001A4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D7">
        <w:rPr>
          <w:rFonts w:ascii="Times New Roman" w:hAnsi="Times New Roman" w:cs="Times New Roman"/>
          <w:sz w:val="24"/>
          <w:szCs w:val="24"/>
        </w:rPr>
        <w:t>- сознать своеобразие и богатство литературы как искусства;</w:t>
      </w:r>
    </w:p>
    <w:p w:rsidR="001A49D7" w:rsidRPr="001A49D7" w:rsidRDefault="001A49D7" w:rsidP="001A4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D7">
        <w:rPr>
          <w:rFonts w:ascii="Times New Roman" w:hAnsi="Times New Roman" w:cs="Times New Roman"/>
          <w:sz w:val="24"/>
          <w:szCs w:val="24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1A49D7" w:rsidRPr="001A49D7" w:rsidRDefault="001A49D7" w:rsidP="001A4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D7">
        <w:rPr>
          <w:rFonts w:ascii="Times New Roman" w:hAnsi="Times New Roman" w:cs="Times New Roman"/>
          <w:sz w:val="24"/>
          <w:szCs w:val="24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1A49D7" w:rsidRPr="001A49D7" w:rsidRDefault="001A49D7" w:rsidP="001A4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9D7">
        <w:rPr>
          <w:rFonts w:ascii="Times New Roman" w:hAnsi="Times New Roman" w:cs="Times New Roman"/>
          <w:sz w:val="24"/>
          <w:szCs w:val="24"/>
        </w:rPr>
        <w:t>- воспитать культуру чтения, сформировать потребность в чтении;</w:t>
      </w:r>
    </w:p>
    <w:p w:rsidR="001A49D7" w:rsidRPr="001A49D7" w:rsidRDefault="001A49D7" w:rsidP="001A49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A49D7">
        <w:rPr>
          <w:rFonts w:ascii="Times New Roman" w:hAnsi="Times New Roman" w:cs="Times New Roman"/>
          <w:sz w:val="24"/>
          <w:szCs w:val="24"/>
        </w:rPr>
        <w:t>- использовать изучение литературы для повышения речевой культуры, совершенствования собственной устной и письменной речи.</w:t>
      </w:r>
    </w:p>
    <w:p w:rsidR="005D73C4" w:rsidRDefault="005D73C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F80" w:rsidRDefault="008E1F80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412C4" w:rsidRDefault="000412C4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412C4" w:rsidRDefault="000412C4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412C4" w:rsidRDefault="000412C4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412C4" w:rsidRDefault="000412C4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412C4" w:rsidRDefault="000412C4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8E1F80" w:rsidRDefault="008E1F80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231F60" w:rsidRDefault="00231F60" w:rsidP="00AE132E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231F60" w:rsidRPr="00231F60" w:rsidRDefault="00231F60" w:rsidP="00231F60">
      <w:pPr>
        <w:pStyle w:val="Style4"/>
        <w:widowControl/>
        <w:spacing w:before="67"/>
        <w:ind w:left="2443" w:right="2486"/>
        <w:rPr>
          <w:rStyle w:val="FontStyle14"/>
          <w:rFonts w:ascii="Times New Roman" w:hAnsi="Times New Roman" w:cs="Times New Roman"/>
          <w:sz w:val="28"/>
          <w:szCs w:val="28"/>
        </w:rPr>
      </w:pPr>
      <w:r w:rsidRPr="00231F60">
        <w:rPr>
          <w:rStyle w:val="FontStyle14"/>
          <w:rFonts w:ascii="Times New Roman" w:hAnsi="Times New Roman" w:cs="Times New Roman"/>
          <w:sz w:val="28"/>
          <w:szCs w:val="28"/>
        </w:rPr>
        <w:t>Содержание программы</w:t>
      </w:r>
    </w:p>
    <w:p w:rsidR="001A49D7" w:rsidRPr="001A49D7" w:rsidRDefault="001A49D7" w:rsidP="001A49D7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A49D7" w:rsidRPr="001A49D7" w:rsidRDefault="001A49D7" w:rsidP="001A4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Русская литература XIX века 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фы"/>
      <w:bookmarkEnd w:id="0"/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А.С. Пушкин.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посетил...», а также три стихотворения по выбору.   Поэма «Медный всадник».</w:t>
      </w:r>
    </w:p>
    <w:p w:rsidR="001A49D7" w:rsidRPr="001A49D7" w:rsidRDefault="001A49D7" w:rsidP="001A4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 Лермонтов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Стихотворения: «Молитва» («Я, Матерь Божия, ныне с молитвою...»), «Как часто, пестрою толпою окружен...», «</w:t>
      </w:r>
      <w:proofErr w:type="spellStart"/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Валерик</w:t>
      </w:r>
      <w:proofErr w:type="spellEnd"/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«Сон» («В полдневный жар в долине Дагестана…»), «Выхожу один я на дорогу...», а также три стихотворения по выбору.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Н.В. Гоголь.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«Петербургские повести»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А.Н. Островский.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Драма «Гроза» </w:t>
      </w:r>
    </w:p>
    <w:p w:rsidR="001A49D7" w:rsidRPr="001A49D7" w:rsidRDefault="001A49D7" w:rsidP="001A49D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И.А. Гончаров.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 «Обломов»  (с анализом фрагментов). </w:t>
      </w:r>
    </w:p>
    <w:p w:rsidR="001A49D7" w:rsidRPr="001A49D7" w:rsidRDefault="001A49D7" w:rsidP="001A49D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И.С. Тургенев.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«Отцы и дети»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Ф.И. Тютчев.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</w:t>
      </w:r>
      <w:proofErr w:type="spellStart"/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Silentium</w:t>
      </w:r>
      <w:proofErr w:type="spellEnd"/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А.А. Фет.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выбору.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А.К. Толстой.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«Слеза дрожит в твоем ревнивом взоре...», «Против течения», «Государь ты наш батюшка...»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Н.А. Некрасов.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«ОМуза! я у двери гроба…», а также три стихотворения по выбору. </w:t>
      </w:r>
    </w:p>
    <w:p w:rsidR="001A49D7" w:rsidRPr="001A49D7" w:rsidRDefault="001A49D7" w:rsidP="001A4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«Кому на Руси жить хорошо».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Н.С. Лесков. </w:t>
      </w:r>
      <w:r w:rsidRPr="001A4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«Тупейный художник»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М.Е. Салтыков-Щедрин. </w:t>
      </w:r>
      <w:r w:rsidRPr="001A4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одного города» (обзор).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Ф.М. Достоевский.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 «Преступление и наказание». 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Л.Н. Толстой.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Роман-эпопея «Война и мир». </w:t>
      </w:r>
    </w:p>
    <w:p w:rsidR="001A49D7" w:rsidRPr="001A49D7" w:rsidRDefault="001A49D7" w:rsidP="001A49D7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А.П. Чехов. 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Рассказы: «Студент», «</w:t>
      </w:r>
      <w:proofErr w:type="spellStart"/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Ионыч</w:t>
      </w:r>
      <w:proofErr w:type="spellEnd"/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два рассказа по выбору. </w:t>
      </w:r>
    </w:p>
    <w:p w:rsidR="001A49D7" w:rsidRPr="001A49D7" w:rsidRDefault="001A49D7" w:rsidP="001A4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Рассказы: «Человек в футляре», </w:t>
      </w:r>
      <w:r w:rsidRPr="001A4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«Дама с собачкой»</w:t>
      </w: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(только для образовательных учреждений с русским языком обучения).</w:t>
      </w:r>
    </w:p>
    <w:p w:rsidR="001A49D7" w:rsidRPr="001A49D7" w:rsidRDefault="001A49D7" w:rsidP="001A4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«Вишневый сад».</w:t>
      </w:r>
    </w:p>
    <w:p w:rsidR="001A49D7" w:rsidRPr="001A49D7" w:rsidRDefault="001A49D7" w:rsidP="001A49D7">
      <w:pPr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F60" w:rsidRDefault="00231F60" w:rsidP="00AE132E">
      <w:pPr>
        <w:autoSpaceDE w:val="0"/>
        <w:autoSpaceDN w:val="0"/>
        <w:adjustRightInd w:val="0"/>
        <w:spacing w:before="43" w:after="0" w:line="240" w:lineRule="auto"/>
        <w:ind w:left="8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132E" w:rsidRPr="00231F60" w:rsidRDefault="00AE132E" w:rsidP="00AE132E">
      <w:pPr>
        <w:autoSpaceDE w:val="0"/>
        <w:autoSpaceDN w:val="0"/>
        <w:adjustRightInd w:val="0"/>
        <w:spacing w:before="43" w:after="0" w:line="240" w:lineRule="auto"/>
        <w:ind w:left="888"/>
        <w:jc w:val="center"/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eastAsia="ru-RU"/>
        </w:rPr>
      </w:pPr>
      <w:r w:rsidRPr="00231F60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eastAsia="ru-RU"/>
        </w:rPr>
        <w:t>Тематическое планирование</w:t>
      </w:r>
    </w:p>
    <w:p w:rsidR="00AE132E" w:rsidRPr="00AE132E" w:rsidRDefault="00AE132E" w:rsidP="00AE132E">
      <w:pPr>
        <w:autoSpaceDE w:val="0"/>
        <w:autoSpaceDN w:val="0"/>
        <w:adjustRightInd w:val="0"/>
        <w:spacing w:before="43" w:after="0" w:line="240" w:lineRule="auto"/>
        <w:ind w:left="888"/>
        <w:jc w:val="both"/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581"/>
        <w:gridCol w:w="858"/>
        <w:gridCol w:w="1252"/>
        <w:gridCol w:w="1417"/>
        <w:gridCol w:w="1418"/>
        <w:gridCol w:w="1241"/>
      </w:tblGrid>
      <w:tr w:rsidR="00AE132E" w:rsidRPr="00AE132E" w:rsidTr="000412C4">
        <w:trPr>
          <w:trHeight w:val="495"/>
        </w:trPr>
        <w:tc>
          <w:tcPr>
            <w:tcW w:w="830" w:type="dxa"/>
            <w:vMerge w:val="restart"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№</w:t>
            </w:r>
            <w:proofErr w:type="gramStart"/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п</w:t>
            </w:r>
            <w:proofErr w:type="gramEnd"/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1" w:type="dxa"/>
            <w:vMerge w:val="restart"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328" w:type="dxa"/>
            <w:gridSpan w:val="4"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Из них</w:t>
            </w:r>
          </w:p>
        </w:tc>
      </w:tr>
      <w:tr w:rsidR="00AE132E" w:rsidRPr="00AE132E" w:rsidTr="000412C4">
        <w:trPr>
          <w:trHeight w:val="375"/>
        </w:trPr>
        <w:tc>
          <w:tcPr>
            <w:tcW w:w="830" w:type="dxa"/>
            <w:vMerge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</w:pPr>
            <w:proofErr w:type="spellStart"/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  <w:t>Контро</w:t>
            </w:r>
            <w:proofErr w:type="spellEnd"/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  <w:t>-</w:t>
            </w:r>
          </w:p>
          <w:p w:rsidR="00AE132E" w:rsidRPr="00AE132E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</w:pPr>
            <w:proofErr w:type="spellStart"/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  <w:t>льные</w:t>
            </w:r>
            <w:proofErr w:type="spellEnd"/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ru-RU"/>
              </w:rPr>
              <w:t xml:space="preserve">Экскурсии </w:t>
            </w:r>
          </w:p>
        </w:tc>
      </w:tr>
      <w:tr w:rsidR="00AE132E" w:rsidRPr="00AE132E" w:rsidTr="000412C4">
        <w:trPr>
          <w:trHeight w:val="750"/>
        </w:trPr>
        <w:tc>
          <w:tcPr>
            <w:tcW w:w="830" w:type="dxa"/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AE13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AE132E" w:rsidRPr="00AE132E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521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val="en-US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val="en-US" w:eastAsia="ru-RU"/>
              </w:rPr>
            </w:pPr>
          </w:p>
        </w:tc>
      </w:tr>
      <w:tr w:rsidR="00AE132E" w:rsidRPr="00231F60" w:rsidTr="000412C4">
        <w:trPr>
          <w:trHeight w:val="930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607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330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русской литературы 2 половины 19 века.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А.И.Островский.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720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300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Ф.И.Тютчев. А.А.Фет.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244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А.К.Толстой.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М.ЕСалтыков</w:t>
            </w:r>
            <w:proofErr w:type="spellEnd"/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AE132E">
        <w:trPr>
          <w:trHeight w:val="375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570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570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0412C4">
        <w:trPr>
          <w:trHeight w:val="570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</w:t>
            </w: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AE132E" w:rsidRPr="00231F60" w:rsidTr="00231F60">
        <w:trPr>
          <w:trHeight w:val="675"/>
        </w:trPr>
        <w:tc>
          <w:tcPr>
            <w:tcW w:w="830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1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литература. Литература народов России.</w:t>
            </w:r>
          </w:p>
          <w:p w:rsidR="00AE132E" w:rsidRPr="00231F60" w:rsidRDefault="00AE132E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2E" w:rsidRPr="00231F60" w:rsidRDefault="00AE132E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  <w:p w:rsidR="00231F60" w:rsidRPr="00231F60" w:rsidRDefault="00231F60" w:rsidP="00231F6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E132E" w:rsidRPr="00231F60" w:rsidRDefault="00AE132E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231F60" w:rsidRPr="00231F60" w:rsidTr="000412C4">
        <w:trPr>
          <w:trHeight w:val="414"/>
        </w:trPr>
        <w:tc>
          <w:tcPr>
            <w:tcW w:w="830" w:type="dxa"/>
            <w:shd w:val="clear" w:color="auto" w:fill="auto"/>
          </w:tcPr>
          <w:p w:rsidR="00231F60" w:rsidRPr="00231F60" w:rsidRDefault="00231F60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shd w:val="clear" w:color="auto" w:fill="auto"/>
          </w:tcPr>
          <w:p w:rsidR="00231F60" w:rsidRPr="00231F60" w:rsidRDefault="00231F60" w:rsidP="00041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8" w:type="dxa"/>
            <w:shd w:val="clear" w:color="auto" w:fill="auto"/>
          </w:tcPr>
          <w:p w:rsidR="00231F60" w:rsidRPr="00231F60" w:rsidRDefault="00231F60" w:rsidP="0004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102ч</w:t>
            </w:r>
          </w:p>
        </w:tc>
        <w:tc>
          <w:tcPr>
            <w:tcW w:w="1252" w:type="dxa"/>
            <w:shd w:val="clear" w:color="auto" w:fill="auto"/>
          </w:tcPr>
          <w:p w:rsidR="00231F60" w:rsidRPr="00231F60" w:rsidRDefault="00231F60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417" w:type="dxa"/>
            <w:shd w:val="clear" w:color="auto" w:fill="auto"/>
          </w:tcPr>
          <w:p w:rsidR="00231F60" w:rsidRPr="00231F60" w:rsidRDefault="00231F60" w:rsidP="00231F6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231F60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418" w:type="dxa"/>
            <w:shd w:val="clear" w:color="auto" w:fill="auto"/>
          </w:tcPr>
          <w:p w:rsidR="00231F60" w:rsidRPr="00231F60" w:rsidRDefault="00231F60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31F60" w:rsidRPr="00231F60" w:rsidRDefault="00231F60" w:rsidP="00AE132E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</w:tbl>
    <w:p w:rsidR="00AB7E14" w:rsidRPr="00231F60" w:rsidRDefault="00AB7E14" w:rsidP="00AB7E14">
      <w:pPr>
        <w:jc w:val="center"/>
        <w:rPr>
          <w:sz w:val="28"/>
          <w:szCs w:val="28"/>
        </w:rPr>
      </w:pPr>
    </w:p>
    <w:p w:rsidR="00AB7E14" w:rsidRDefault="00AB7E14" w:rsidP="00AB7E14">
      <w:pPr>
        <w:jc w:val="center"/>
        <w:rPr>
          <w:b/>
          <w:sz w:val="28"/>
          <w:szCs w:val="28"/>
        </w:rPr>
      </w:pPr>
    </w:p>
    <w:p w:rsidR="00AB7E14" w:rsidRDefault="00AB7E14" w:rsidP="00AB7E14">
      <w:pPr>
        <w:jc w:val="center"/>
        <w:rPr>
          <w:b/>
          <w:sz w:val="28"/>
          <w:szCs w:val="28"/>
        </w:rPr>
      </w:pPr>
    </w:p>
    <w:p w:rsidR="007417E8" w:rsidRDefault="007417E8" w:rsidP="007417E8">
      <w:pPr>
        <w:rPr>
          <w:b/>
          <w:sz w:val="28"/>
          <w:szCs w:val="28"/>
        </w:rPr>
      </w:pPr>
    </w:p>
    <w:p w:rsidR="007417E8" w:rsidRDefault="007417E8" w:rsidP="007417E8">
      <w:pPr>
        <w:rPr>
          <w:b/>
          <w:sz w:val="28"/>
          <w:szCs w:val="28"/>
        </w:rPr>
      </w:pPr>
    </w:p>
    <w:p w:rsidR="001A49D7" w:rsidRPr="00231F60" w:rsidRDefault="00832755" w:rsidP="001A4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</w:t>
      </w:r>
      <w:r w:rsidR="001A49D7" w:rsidRPr="0023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планирование</w:t>
      </w:r>
    </w:p>
    <w:tbl>
      <w:tblPr>
        <w:tblStyle w:val="11"/>
        <w:tblW w:w="10915" w:type="dxa"/>
        <w:tblInd w:w="-1026" w:type="dxa"/>
        <w:tblLook w:val="01E0" w:firstRow="1" w:lastRow="1" w:firstColumn="1" w:lastColumn="1" w:noHBand="0" w:noVBand="0"/>
      </w:tblPr>
      <w:tblGrid>
        <w:gridCol w:w="846"/>
        <w:gridCol w:w="4444"/>
        <w:gridCol w:w="1431"/>
        <w:gridCol w:w="1363"/>
        <w:gridCol w:w="2831"/>
      </w:tblGrid>
      <w:tr w:rsidR="000412C4" w:rsidRPr="00801B19" w:rsidTr="000412C4">
        <w:trPr>
          <w:trHeight w:val="828"/>
        </w:trPr>
        <w:tc>
          <w:tcPr>
            <w:tcW w:w="850" w:type="dxa"/>
          </w:tcPr>
          <w:p w:rsidR="000412C4" w:rsidRPr="00801B19" w:rsidRDefault="000412C4" w:rsidP="004E468A">
            <w:pPr>
              <w:rPr>
                <w:sz w:val="24"/>
                <w:szCs w:val="24"/>
              </w:rPr>
            </w:pPr>
            <w:r w:rsidRPr="00801B19">
              <w:rPr>
                <w:sz w:val="24"/>
                <w:szCs w:val="24"/>
              </w:rPr>
              <w:t>№ урока</w:t>
            </w:r>
          </w:p>
        </w:tc>
        <w:tc>
          <w:tcPr>
            <w:tcW w:w="4663" w:type="dxa"/>
          </w:tcPr>
          <w:p w:rsidR="000412C4" w:rsidRPr="00801B19" w:rsidRDefault="000412C4" w:rsidP="004E468A">
            <w:pPr>
              <w:rPr>
                <w:sz w:val="24"/>
                <w:szCs w:val="24"/>
              </w:rPr>
            </w:pPr>
            <w:r w:rsidRPr="00801B19">
              <w:rPr>
                <w:sz w:val="24"/>
                <w:szCs w:val="24"/>
              </w:rPr>
              <w:t>Тема урока</w:t>
            </w:r>
          </w:p>
        </w:tc>
        <w:tc>
          <w:tcPr>
            <w:tcW w:w="1433" w:type="dxa"/>
          </w:tcPr>
          <w:p w:rsidR="000412C4" w:rsidRPr="00801B19" w:rsidRDefault="000412C4" w:rsidP="004E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0412C4" w:rsidRPr="00801B19" w:rsidRDefault="00FD2C76" w:rsidP="0004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0412C4" w:rsidRPr="00801B19" w:rsidRDefault="000412C4" w:rsidP="004E468A">
            <w:pPr>
              <w:rPr>
                <w:sz w:val="24"/>
                <w:szCs w:val="24"/>
              </w:rPr>
            </w:pPr>
            <w:r w:rsidRPr="00801B19">
              <w:rPr>
                <w:sz w:val="24"/>
                <w:szCs w:val="24"/>
              </w:rPr>
              <w:t>Примечание</w:t>
            </w:r>
          </w:p>
        </w:tc>
      </w:tr>
      <w:tr w:rsidR="000412C4" w:rsidRPr="00AB7E14" w:rsidTr="000412C4">
        <w:trPr>
          <w:trHeight w:val="540"/>
        </w:trPr>
        <w:tc>
          <w:tcPr>
            <w:tcW w:w="850" w:type="dxa"/>
          </w:tcPr>
          <w:p w:rsidR="000412C4" w:rsidRPr="00AB7E14" w:rsidRDefault="000412C4" w:rsidP="000412C4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highlight w:val="yellow"/>
                <w:lang w:eastAsia="ja-JP"/>
              </w:rPr>
              <w:t>1 полугодие</w:t>
            </w:r>
          </w:p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shd w:val="clear" w:color="auto" w:fill="CCFFCC"/>
                <w:lang w:eastAsia="ja-JP"/>
              </w:rPr>
              <w:t>Введение</w:t>
            </w:r>
            <w:proofErr w:type="gramStart"/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shd w:val="clear" w:color="auto" w:fill="CCFFCC"/>
                <w:lang w:eastAsia="ja-JP"/>
              </w:rPr>
              <w:t>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Р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усская литература 19 в. в контексте мировой культуры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FD2C76" w:rsidP="004E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600"/>
        </w:trPr>
        <w:tc>
          <w:tcPr>
            <w:tcW w:w="850" w:type="dxa"/>
          </w:tcPr>
          <w:p w:rsidR="002732F5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2-</w:t>
            </w:r>
          </w:p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63" w:type="dxa"/>
          </w:tcPr>
          <w:p w:rsidR="007E2D3F" w:rsidRDefault="007E2D3F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Классицизм, сентиментализм, романтизм.</w:t>
            </w:r>
          </w:p>
          <w:p w:rsidR="002732F5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Поэтические предшественники А. С. Пушкина: Г.</w:t>
            </w:r>
            <w:r w:rsidR="002732F5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Р. Державин, В. А. Жуковский </w:t>
            </w:r>
          </w:p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33" w:type="dxa"/>
          </w:tcPr>
          <w:p w:rsidR="000412C4" w:rsidRPr="00AB7E14" w:rsidRDefault="00723D4D" w:rsidP="004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2732F5" w:rsidRPr="00AB7E14" w:rsidRDefault="007E2D3F" w:rsidP="004E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05.09-07.09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663" w:type="dxa"/>
          </w:tcPr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shd w:val="clear" w:color="auto" w:fill="CCFFCC"/>
                <w:lang w:eastAsia="ja-JP"/>
              </w:rPr>
              <w:t>А. С. Пушкин.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Жизнь и творчество. Гуманизм </w:t>
            </w:r>
            <w:r w:rsidR="002732F5">
              <w:rPr>
                <w:rFonts w:eastAsia="MS Mincho"/>
                <w:color w:val="000000"/>
                <w:sz w:val="24"/>
                <w:szCs w:val="24"/>
                <w:lang w:eastAsia="ja-JP"/>
              </w:rPr>
              <w:t>лирики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BD69C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52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663" w:type="dxa"/>
          </w:tcPr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Романтическая лирика Пушкина периода южной и Михайловской ссылок.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9510A7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69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663" w:type="dxa"/>
          </w:tcPr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Тема поэта и поэзии в лирике Пушкина.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7337BE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5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663" w:type="dxa"/>
          </w:tcPr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Эволюция темы свободы и рабства в лирике А. С. Пушкина. 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4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8-9</w:t>
            </w:r>
          </w:p>
        </w:tc>
        <w:tc>
          <w:tcPr>
            <w:tcW w:w="4663" w:type="dxa"/>
          </w:tcPr>
          <w:p w:rsidR="000412C4" w:rsidRPr="00AB7E14" w:rsidRDefault="000412C4" w:rsidP="00231F6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Философская лирика Пушкина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.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Тема жизни и смерти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2732F5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19.09/21.09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4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663" w:type="dxa"/>
          </w:tcPr>
          <w:p w:rsidR="000412C4" w:rsidRPr="00AB7E14" w:rsidRDefault="000412C4" w:rsidP="00231F6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Петербургская повесть</w:t>
            </w:r>
            <w:r w:rsidR="002732F5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А.С.</w:t>
            </w:r>
            <w:r w:rsidR="00231F60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Пушкина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. Тема «маленького человека» в поэме «Медный всадник».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580"/>
        </w:trPr>
        <w:tc>
          <w:tcPr>
            <w:tcW w:w="850" w:type="dxa"/>
          </w:tcPr>
          <w:p w:rsidR="002732F5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val="en-US"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11-</w:t>
            </w:r>
          </w:p>
          <w:p w:rsidR="002732F5" w:rsidRDefault="002732F5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val="en-US" w:eastAsia="ja-JP"/>
              </w:rPr>
            </w:pPr>
          </w:p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663" w:type="dxa"/>
          </w:tcPr>
          <w:p w:rsidR="002732F5" w:rsidRDefault="002732F5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Образ  Петра </w:t>
            </w:r>
            <w:r>
              <w:rPr>
                <w:rFonts w:eastAsia="MS Mincho"/>
                <w:color w:val="000000"/>
                <w:sz w:val="24"/>
                <w:szCs w:val="24"/>
                <w:lang w:val="en-US" w:eastAsia="ja-JP"/>
              </w:rPr>
              <w:t>I</w:t>
            </w:r>
            <w:r w:rsidR="000412C4"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как царя преобразователя в поэме «Медный всадник».</w:t>
            </w:r>
          </w:p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Социал</w:t>
            </w:r>
            <w:r w:rsidR="002732F5">
              <w:rPr>
                <w:rFonts w:eastAsia="MS Mincho"/>
                <w:color w:val="000000"/>
                <w:sz w:val="24"/>
                <w:szCs w:val="24"/>
                <w:lang w:eastAsia="ja-JP"/>
              </w:rPr>
              <w:t>ьно-философские проблемы поэмы «Медный всадник»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2732F5" w:rsidRPr="002732F5" w:rsidRDefault="000068DF" w:rsidP="004E46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26.09/28.09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80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Повторение романа «Евгений Онегин» Письменная работа.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4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663" w:type="dxa"/>
          </w:tcPr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shd w:val="clear" w:color="auto" w:fill="CCFFCC"/>
                <w:lang w:eastAsia="ja-JP"/>
              </w:rPr>
              <w:t>М. Ю. Лермонтов.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Жизнь и творчество. Основные темы и мотивы лирики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663" w:type="dxa"/>
          </w:tcPr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Молитва как жанр в лирике М.Ю.Лермонтова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2732F5" w:rsidRDefault="000412C4" w:rsidP="000412C4">
            <w:pPr>
              <w:spacing w:after="16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7E14">
              <w:rPr>
                <w:color w:val="000000"/>
                <w:sz w:val="24"/>
                <w:szCs w:val="24"/>
                <w:lang w:val="en-US" w:eastAsia="en-US"/>
              </w:rPr>
              <w:t>16-</w:t>
            </w:r>
          </w:p>
          <w:p w:rsidR="002732F5" w:rsidRDefault="002732F5" w:rsidP="000412C4">
            <w:pPr>
              <w:spacing w:after="16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412C4" w:rsidRPr="00AB7E14" w:rsidRDefault="000412C4" w:rsidP="000412C4">
            <w:pPr>
              <w:spacing w:after="160" w:line="240" w:lineRule="exact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B7E14">
              <w:rPr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4663" w:type="dxa"/>
          </w:tcPr>
          <w:p w:rsidR="002732F5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Тема жизни и смерти в лирике поэта М.Ю.Лермонтова. </w:t>
            </w:r>
          </w:p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FF0000"/>
                <w:sz w:val="24"/>
                <w:szCs w:val="24"/>
                <w:lang w:eastAsia="ja-JP"/>
              </w:rPr>
              <w:t xml:space="preserve">Анализ стихотворений </w:t>
            </w:r>
            <w:r w:rsidRPr="00AB7E14">
              <w:rPr>
                <w:rFonts w:eastAsia="MS Mincho"/>
                <w:sz w:val="24"/>
                <w:szCs w:val="24"/>
                <w:lang w:eastAsia="ja-JP"/>
              </w:rPr>
              <w:t>«</w:t>
            </w:r>
            <w:proofErr w:type="spellStart"/>
            <w:r w:rsidRPr="00AB7E14">
              <w:rPr>
                <w:rFonts w:eastAsia="MS Mincho"/>
                <w:sz w:val="24"/>
                <w:szCs w:val="24"/>
                <w:lang w:eastAsia="ja-JP"/>
              </w:rPr>
              <w:t>Валерик</w:t>
            </w:r>
            <w:proofErr w:type="spellEnd"/>
            <w:r w:rsidRPr="00AB7E14">
              <w:rPr>
                <w:rFonts w:eastAsia="MS Mincho"/>
                <w:sz w:val="24"/>
                <w:szCs w:val="24"/>
                <w:lang w:eastAsia="ja-JP"/>
              </w:rPr>
              <w:t>», «Сон»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, «Завещание».</w:t>
            </w:r>
            <w:r w:rsidR="002732F5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Чтение наизусть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2732F5" w:rsidRPr="00AB7E14" w:rsidRDefault="000068DF" w:rsidP="00273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09.10/10.10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2732F5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18-</w:t>
            </w:r>
          </w:p>
          <w:p w:rsidR="002732F5" w:rsidRDefault="002732F5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</w:p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4663" w:type="dxa"/>
          </w:tcPr>
          <w:p w:rsidR="002732F5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Философские мотивы лирики М.Ю.Лермонтова. </w:t>
            </w:r>
          </w:p>
          <w:p w:rsidR="000412C4" w:rsidRPr="00AB7E14" w:rsidRDefault="000412C4" w:rsidP="002732F5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Мечта 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гармоничном и прекрасном в мире человеческих отношений.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2732F5" w:rsidRPr="00AB7E14" w:rsidRDefault="000068DF" w:rsidP="00273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12.10/16.10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820"/>
        </w:trPr>
        <w:tc>
          <w:tcPr>
            <w:tcW w:w="850" w:type="dxa"/>
          </w:tcPr>
          <w:p w:rsidR="001C0E26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lastRenderedPageBreak/>
              <w:t>20-</w:t>
            </w:r>
          </w:p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Адресаты любовной лирики поэта</w:t>
            </w:r>
            <w:r w:rsidRPr="00AB7E14">
              <w:rPr>
                <w:rFonts w:eastAsia="MS Mincho"/>
                <w:color w:val="FF0000"/>
                <w:sz w:val="24"/>
                <w:szCs w:val="24"/>
                <w:lang w:eastAsia="ja-JP"/>
              </w:rPr>
              <w:t>.</w:t>
            </w:r>
          </w:p>
          <w:p w:rsidR="000412C4" w:rsidRPr="00AB7E14" w:rsidRDefault="001C0E26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С</w:t>
            </w:r>
            <w:r w:rsidR="000412C4" w:rsidRPr="00AB7E14"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очинение по творчеству М.Ю. Лермонтова.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1C0E26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17.10/19.10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8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4663" w:type="dxa"/>
          </w:tcPr>
          <w:p w:rsidR="000412C4" w:rsidRPr="00AB7E14" w:rsidRDefault="000412C4" w:rsidP="00231F6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Образ Демона в творчестве поэта. «Демон». «Мой демон».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Повторение романа «Герой нашего времени»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24-25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shd w:val="clear" w:color="auto" w:fill="CCFFCC"/>
                <w:lang w:eastAsia="ja-JP"/>
              </w:rPr>
              <w:t>Н. В. Гоголь.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Жизнь и творчество. Романтические  произведения: «Вечера на хуторе…».  Сборник «Миргород».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1C0E26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29.10/09.11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19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4663" w:type="dxa"/>
          </w:tcPr>
          <w:p w:rsidR="000412C4" w:rsidRPr="00AB7E14" w:rsidRDefault="000412C4" w:rsidP="00231F6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«Петербургские повести»</w:t>
            </w:r>
            <w:proofErr w:type="gramStart"/>
            <w:r w:rsidR="00231F60">
              <w:rPr>
                <w:rFonts w:eastAsia="MS Mincho"/>
                <w:color w:val="000000"/>
                <w:sz w:val="24"/>
                <w:szCs w:val="24"/>
                <w:lang w:eastAsia="ja-JP"/>
              </w:rPr>
              <w:t>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браз «маленького человека» в «Петербургских повестях.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9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Н. В. Гоголь. «Невский проспект» Образ Петербурга. Обучение анализу эпизода.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Правда и ложь, реальность и фантастика в повести «Невский проспект».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4663" w:type="dxa"/>
          </w:tcPr>
          <w:p w:rsidR="000412C4" w:rsidRPr="00AB7E14" w:rsidRDefault="001C0E26" w:rsidP="001C0E26">
            <w:pPr>
              <w:spacing w:before="30" w:after="30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Повторение поэмы «Мертвые души»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rFonts w:eastAsia="MS Mincho"/>
                <w:color w:val="000000"/>
                <w:sz w:val="24"/>
                <w:szCs w:val="24"/>
                <w:lang w:eastAsia="ja-JP"/>
              </w:rPr>
              <w:t>Т</w:t>
            </w:r>
            <w:proofErr w:type="gramEnd"/>
            <w:r>
              <w:rPr>
                <w:rFonts w:eastAsia="MS Mincho"/>
                <w:color w:val="000000"/>
                <w:sz w:val="24"/>
                <w:szCs w:val="24"/>
                <w:lang w:eastAsia="ja-JP"/>
              </w:rPr>
              <w:t>ест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4663" w:type="dxa"/>
          </w:tcPr>
          <w:p w:rsidR="000412C4" w:rsidRPr="00AB7E14" w:rsidRDefault="001C0E26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Н. В. Гоголь «Портрет» Место повести в сборнике «Петербургские повести».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4663" w:type="dxa"/>
          </w:tcPr>
          <w:p w:rsidR="000412C4" w:rsidRPr="00AB7E14" w:rsidRDefault="00723D4D" w:rsidP="00723D4D">
            <w:pPr>
              <w:spacing w:before="30" w:after="30"/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С</w:t>
            </w:r>
            <w:r w:rsidR="000412C4" w:rsidRPr="00AB7E14"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очинение по творчеству Н.В.Гоголя.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4663" w:type="dxa"/>
          </w:tcPr>
          <w:p w:rsidR="000412C4" w:rsidRPr="00AB7E14" w:rsidRDefault="000412C4" w:rsidP="001C0E26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  <w:t>Обзор русской литературы 2 половины 19 века.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Её основные проблемы, тем</w:t>
            </w:r>
            <w:r w:rsidR="001C0E26">
              <w:rPr>
                <w:rFonts w:eastAsia="MS Mincho"/>
                <w:color w:val="000000"/>
                <w:sz w:val="24"/>
                <w:szCs w:val="24"/>
                <w:lang w:eastAsia="ja-JP"/>
              </w:rPr>
              <w:t>ы.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52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4663" w:type="dxa"/>
          </w:tcPr>
          <w:p w:rsidR="000412C4" w:rsidRPr="00AB7E14" w:rsidRDefault="000412C4" w:rsidP="001C0E26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shd w:val="clear" w:color="auto" w:fill="CCFF99"/>
                <w:lang w:eastAsia="ja-JP"/>
              </w:rPr>
              <w:t>И. А. Гончаров.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Жизнь и творчество. Роман «Обломов» и его место в трилогии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1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Обломов – «коренной народный наш тип». Диалектика характера Обломова.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6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«Обломов» как роман о любви. Авторская позиция и способы ее выражения в романе.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«Что такое 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обломовщина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?» Роман в русской критике.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4663" w:type="dxa"/>
          </w:tcPr>
          <w:p w:rsidR="000412C4" w:rsidRPr="00AB7E14" w:rsidRDefault="000412C4" w:rsidP="001C0E26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  <w:t>А. И. Островский.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Жизнь и творчеств</w:t>
            </w:r>
            <w:r w:rsidR="001C0E26">
              <w:rPr>
                <w:rFonts w:eastAsia="MS Mincho"/>
                <w:color w:val="000000"/>
                <w:sz w:val="24"/>
                <w:szCs w:val="24"/>
                <w:lang w:eastAsia="ja-JP"/>
              </w:rPr>
              <w:t>о. Традиции русской драматургии.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1C0E26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38-</w:t>
            </w:r>
          </w:p>
          <w:p w:rsidR="001C0E26" w:rsidRDefault="001C0E26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</w:p>
          <w:p w:rsidR="001C0E26" w:rsidRDefault="001C0E26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</w:p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4663" w:type="dxa"/>
          </w:tcPr>
          <w:p w:rsidR="001C0E26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Драма «Гроза»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.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История создания, система образов, приемы раскрытия героев. </w:t>
            </w:r>
          </w:p>
          <w:p w:rsidR="000412C4" w:rsidRPr="00AB7E14" w:rsidRDefault="001C0E26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Драма «Гроза»</w:t>
            </w:r>
            <w:proofErr w:type="gramStart"/>
            <w:r>
              <w:rPr>
                <w:rFonts w:eastAsia="MS Mincho"/>
                <w:color w:val="000000"/>
                <w:sz w:val="24"/>
                <w:szCs w:val="24"/>
                <w:lang w:eastAsia="ja-JP"/>
              </w:rPr>
              <w:t>.</w:t>
            </w:r>
            <w:r w:rsidR="000412C4"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К</w:t>
            </w:r>
            <w:proofErr w:type="gramEnd"/>
            <w:r w:rsidR="000412C4"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онфликт. Смысл названия.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1C0E26" w:rsidRPr="00AB7E14" w:rsidRDefault="000068DF" w:rsidP="001C0E26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11.12/12.12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4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Город Калинов и его обитатели. Изображение «жестоких нравов»  «тёмного царства».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2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Протест Катерины против «темного царства». Нравственная проблематика пьесы.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lastRenderedPageBreak/>
              <w:t>42</w:t>
            </w:r>
          </w:p>
        </w:tc>
        <w:tc>
          <w:tcPr>
            <w:tcW w:w="4663" w:type="dxa"/>
          </w:tcPr>
          <w:p w:rsidR="000412C4" w:rsidRPr="00AB7E14" w:rsidRDefault="000412C4" w:rsidP="007B326D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Споры критиков вокруг драмы «Гроза».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601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4663" w:type="dxa"/>
          </w:tcPr>
          <w:p w:rsidR="00231F60" w:rsidRDefault="007B326D" w:rsidP="00FB03FE">
            <w:pPr>
              <w:spacing w:before="30" w:after="30"/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  <w:t>Сочинение по драме</w:t>
            </w:r>
            <w:r w:rsidR="00FB03FE"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  <w:t xml:space="preserve"> «Гроза».</w:t>
            </w:r>
          </w:p>
          <w:p w:rsidR="000412C4" w:rsidRPr="00AB7E14" w:rsidRDefault="000412C4" w:rsidP="00FB03FE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  <w:t>И. С. Тургенев.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Жизнь и творчество. «Записки охотника</w:t>
            </w:r>
            <w:r w:rsidR="00FB03FE">
              <w:rPr>
                <w:rFonts w:eastAsia="MS Mincho"/>
                <w:color w:val="000000"/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4663" w:type="dxa"/>
          </w:tcPr>
          <w:p w:rsidR="000412C4" w:rsidRPr="00AB7E14" w:rsidRDefault="000412C4" w:rsidP="00FB03FE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И. С. Тургенев – создатель русского рома</w:t>
            </w:r>
            <w:r w:rsidR="00FB03FE">
              <w:rPr>
                <w:rFonts w:eastAsia="MS Mincho"/>
                <w:color w:val="000000"/>
                <w:sz w:val="24"/>
                <w:szCs w:val="24"/>
                <w:lang w:eastAsia="ja-JP"/>
              </w:rPr>
              <w:t>на. История создания романа.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Базаров – герой своего времени. Духовный конфликт героя.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«Отцы» и «дети» в романе «Отцы и дети»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2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Любовь в романе «Отцы и дети»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.</w:t>
            </w:r>
            <w:r w:rsidR="00FB03FE">
              <w:rPr>
                <w:rFonts w:eastAsia="MS Mincho"/>
                <w:color w:val="000000"/>
                <w:sz w:val="24"/>
                <w:szCs w:val="24"/>
                <w:lang w:eastAsia="ja-JP"/>
              </w:rPr>
              <w:t>Т</w:t>
            </w:r>
            <w:proofErr w:type="gramEnd"/>
            <w:r w:rsidR="00FB03FE">
              <w:rPr>
                <w:rFonts w:eastAsia="MS Mincho"/>
                <w:color w:val="000000"/>
                <w:sz w:val="24"/>
                <w:szCs w:val="24"/>
                <w:lang w:eastAsia="ja-JP"/>
              </w:rPr>
              <w:t>ест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4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Анализ эпизода «Смерть Базарова». Споры в критике вокруг романа «Отцы и дети»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4663" w:type="dxa"/>
          </w:tcPr>
          <w:p w:rsidR="000412C4" w:rsidRPr="00AB7E14" w:rsidRDefault="00723D4D" w:rsidP="000412C4">
            <w:pPr>
              <w:spacing w:before="30" w:after="30"/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С</w:t>
            </w:r>
            <w:r w:rsidR="000412C4" w:rsidRPr="00AB7E14"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очинение по творчеству И.С.Тургенева.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4663" w:type="dxa"/>
          </w:tcPr>
          <w:p w:rsidR="000412C4" w:rsidRPr="00AB7E14" w:rsidRDefault="000412C4" w:rsidP="00FB03FE">
            <w:pPr>
              <w:spacing w:before="30" w:after="30"/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 xml:space="preserve">Контрольная работа </w:t>
            </w:r>
            <w:r w:rsidR="00FB03FE"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по роману</w:t>
            </w:r>
            <w:proofErr w:type="gramStart"/>
            <w:r w:rsidR="00FB03FE"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»О</w:t>
            </w:r>
            <w:proofErr w:type="gramEnd"/>
            <w:r w:rsidR="00FB03FE"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>тцы и дети»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51-52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Ф.И. Тютчев. Жизнь и творчество. Единство мира и философия природы в его лирике.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0412C4" w:rsidRPr="00AB7E14" w:rsidRDefault="000068DF" w:rsidP="0090658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23.01/25.01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Человек и история в лирике Тютчева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Любовная лирика Ф. Тютчева. Любовь как стихийная сила и «поединок роковой…».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А. А.Фет. Жизнь и творчество. Жизнеутверждающее начало в лирике природы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16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Любовная лирика Фета. Гармония и музыкальность поэтической речи</w:t>
            </w:r>
            <w:r w:rsidR="00906580">
              <w:rPr>
                <w:rFonts w:eastAsia="MS Mincho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8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4663" w:type="dxa"/>
          </w:tcPr>
          <w:p w:rsidR="000412C4" w:rsidRPr="00AB7E14" w:rsidRDefault="00906580" w:rsidP="00906580">
            <w:pPr>
              <w:spacing w:before="30" w:after="30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color w:val="7030A0"/>
                <w:sz w:val="24"/>
                <w:szCs w:val="24"/>
                <w:lang w:eastAsia="ja-JP"/>
              </w:rPr>
              <w:t xml:space="preserve">Чтение наизусть. </w:t>
            </w:r>
            <w:r w:rsidR="000412C4"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А. К. Толстой. Жизнь и творчество. Основные темы, мотивы и образы поэзии А. К. Толстого.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Н.А. Некрасов. Жизнь и творчество. Социальная трагедия народа в городе и деревне.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Героическое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и жертвенное в образе разночинца-народолюбца.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4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Н.А.Некрасов</w:t>
            </w:r>
            <w:r w:rsidR="00906580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о поэтическом труде. «Элегия», «Поэт и Гражданин». </w:t>
            </w:r>
            <w:r w:rsidRPr="00AB7E14">
              <w:rPr>
                <w:rFonts w:eastAsia="MS Mincho"/>
                <w:color w:val="FF0000"/>
                <w:sz w:val="24"/>
                <w:szCs w:val="24"/>
                <w:lang w:eastAsia="ja-JP"/>
              </w:rPr>
              <w:t>Анализ стихотворения.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5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61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Тема любви в лирике Некрасова, её психологизм и бытовая конкретизация.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62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«Кому на Руси жить хорошо»: замысел, история создания, композиция поэмы.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4663" w:type="dxa"/>
          </w:tcPr>
          <w:p w:rsidR="000412C4" w:rsidRPr="00AB7E14" w:rsidRDefault="000412C4" w:rsidP="00906580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Образы крестьян и помещиков в поэме. Дореформенная и пореформенная 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lastRenderedPageBreak/>
              <w:t xml:space="preserve">Россия в поэме.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5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lastRenderedPageBreak/>
              <w:t>64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2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65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Особенности языка поэмы. Фольклорное начало в поэме.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7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66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  <w:t>М. Е. Салтыков-Щедрин.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Личность и творчество. Проблематика и поэтика сказок Щедрина.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3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67-68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Обзор романа Салтыкова-Щедрина «История одного города». Образы градоначальников.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906580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01.03/05.03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55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69</w:t>
            </w:r>
          </w:p>
        </w:tc>
        <w:tc>
          <w:tcPr>
            <w:tcW w:w="4663" w:type="dxa"/>
          </w:tcPr>
          <w:p w:rsidR="000412C4" w:rsidRPr="00AB7E14" w:rsidRDefault="000412C4" w:rsidP="0037465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b/>
                <w:i/>
                <w:color w:val="000000"/>
                <w:sz w:val="24"/>
                <w:szCs w:val="24"/>
                <w:lang w:eastAsia="ja-JP"/>
              </w:rPr>
              <w:t>Л.Н. Толстой.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Жизнь и судьба. Этапы творческого пути.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5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70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Народ и война в «Севастопольских рассказах» Л.Н.Толстого.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50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71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История создания романа «Война и мир». Особенности жанра, образ автора.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8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72-73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Духовные искания Болконского и Пьера Безухова.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13.03/15.03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3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74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Женские образы в романе «Война и мир».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1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75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Семья Ростовых и семья Болконских.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174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76-77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Тема народа в романе «Война и мир».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29.03/02.04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7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Кутузов и Наполеон.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5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79-80</w:t>
            </w:r>
          </w:p>
        </w:tc>
        <w:tc>
          <w:tcPr>
            <w:tcW w:w="4663" w:type="dxa"/>
          </w:tcPr>
          <w:p w:rsidR="000412C4" w:rsidRPr="00AB7E14" w:rsidRDefault="000412C4" w:rsidP="0037465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Проблемы 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истинного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и ложного в романе «Война и мир».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0412C4" w:rsidRPr="00AB7E14" w:rsidRDefault="000068DF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05.04/09.04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5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81</w:t>
            </w:r>
          </w:p>
        </w:tc>
        <w:tc>
          <w:tcPr>
            <w:tcW w:w="4663" w:type="dxa"/>
          </w:tcPr>
          <w:p w:rsidR="000412C4" w:rsidRPr="00AB7E14" w:rsidRDefault="000412C4" w:rsidP="00090B47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Анализ эпизода из романа «Война и мир».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174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82</w:t>
            </w:r>
          </w:p>
        </w:tc>
        <w:tc>
          <w:tcPr>
            <w:tcW w:w="4663" w:type="dxa"/>
          </w:tcPr>
          <w:p w:rsidR="000412C4" w:rsidRPr="00AB7E14" w:rsidRDefault="000412C4" w:rsidP="0037465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Ф. М. Достоевский. Жизнь и судьба. Этапы творческого пути.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7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83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Образ Петербурга в русской литературе. Петербург Достоевского.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66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84-85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История создания романа «Преступление и наказание». «Маленькие люди» в романе. Проблема социальной несправедливости и гуманизм писателя.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090B47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17.04/19.04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43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86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Духовные искания интеллектуального героя и способы их выявления. Теория Раскольникова. Истоки бунта.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360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87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«Двойники» Раскольникова.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88</w:t>
            </w:r>
          </w:p>
        </w:tc>
        <w:tc>
          <w:tcPr>
            <w:tcW w:w="4663" w:type="dxa"/>
          </w:tcPr>
          <w:p w:rsidR="000412C4" w:rsidRPr="00AB7E14" w:rsidRDefault="000412C4" w:rsidP="00090B47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Значение образа Сони Мармеладовой в романе. Роль эпилога.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89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Н.С. Лесков. Жизнь и творчество. Повесть «Очарованный странник» и ее герой Иван </w:t>
            </w:r>
            <w:proofErr w:type="spell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Флягин</w:t>
            </w:r>
            <w:proofErr w:type="spell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. Поэтика названия повести «Очарованный странник». </w:t>
            </w: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lastRenderedPageBreak/>
              <w:t>Особенности жанра. Фольклорное начало в повествовании.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lastRenderedPageBreak/>
              <w:t>90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Рассказ «Тупейный художник». Необычность судеб и обстоятельств. Нравственный смысл рассказа.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91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Катерина Кабанова и Катерина Измайлова (По пьесе Островского «Гроза» и рассказу Лескова «Леди Макбет </w:t>
            </w:r>
            <w:proofErr w:type="spell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Мценского</w:t>
            </w:r>
            <w:proofErr w:type="spell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уезда»).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92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А. П. Чехов. Жизнь и творчество. Особенности рассказов 80- 90х годов. «Человек в футляре»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93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Проблематика и поэтика рассказов 90х годов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.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 «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д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ом с мезонином», «Студент», «Дама с собачкой», «Слу4чай из практики», «Черный монах».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94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Душевная деградация человека в рассказе «</w:t>
            </w:r>
            <w:proofErr w:type="spell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Ионыч</w:t>
            </w:r>
            <w:proofErr w:type="spell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16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95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Особенности драматургии А.П.Чехова.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rPr>
          <w:trHeight w:val="285"/>
        </w:trPr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96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«Вишневый сад»: история создания, жанр, система образов. Разрушение дворянского гнезда.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97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Символ сада в комедии «Вишневый сад». Своеобразие чеховского стиля.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98</w:t>
            </w:r>
          </w:p>
        </w:tc>
        <w:tc>
          <w:tcPr>
            <w:tcW w:w="4663" w:type="dxa"/>
          </w:tcPr>
          <w:p w:rsidR="000412C4" w:rsidRPr="00AB7E14" w:rsidRDefault="00832755" w:rsidP="000412C4">
            <w:pPr>
              <w:spacing w:before="30" w:after="30"/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i/>
                <w:color w:val="FF0000"/>
                <w:sz w:val="24"/>
                <w:szCs w:val="24"/>
                <w:lang w:eastAsia="ja-JP"/>
              </w:rPr>
              <w:t xml:space="preserve">Промежуточная аттестация. </w:t>
            </w:r>
            <w:r w:rsidRPr="00231F60">
              <w:rPr>
                <w:rFonts w:eastAsia="MS Mincho"/>
                <w:sz w:val="24"/>
                <w:szCs w:val="24"/>
                <w:lang w:eastAsia="ja-JP"/>
              </w:rPr>
              <w:t>Итоговая контрольная работа за курс 10 класса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99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К. Хетагуров. Жизнь и творчество. Сборник «Осетинская лира». Изображение тяжелой жизни осетинского народа. 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271B0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bookmarkStart w:id="1" w:name="_GoBack"/>
            <w:bookmarkEnd w:id="1"/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100-101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b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 xml:space="preserve">«Вечные» вопросы в зарубежной литературе. Романтизм, реализм и символизм в произведениях Ги де Мопассана, </w:t>
            </w:r>
            <w:proofErr w:type="spell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Г.Ибсена</w:t>
            </w:r>
            <w:proofErr w:type="spell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, А. Ремб</w:t>
            </w:r>
            <w:proofErr w:type="gramStart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о(</w:t>
            </w:r>
            <w:proofErr w:type="gramEnd"/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по выбору).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0412C4" w:rsidRPr="00AB7E14" w:rsidRDefault="000412C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  <w:tr w:rsidR="000412C4" w:rsidRPr="00AB7E14" w:rsidTr="000412C4">
        <w:tc>
          <w:tcPr>
            <w:tcW w:w="850" w:type="dxa"/>
          </w:tcPr>
          <w:p w:rsidR="000412C4" w:rsidRPr="00AB7E14" w:rsidRDefault="000412C4" w:rsidP="000412C4">
            <w:pPr>
              <w:spacing w:before="30" w:after="30"/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102</w:t>
            </w:r>
          </w:p>
        </w:tc>
        <w:tc>
          <w:tcPr>
            <w:tcW w:w="4663" w:type="dxa"/>
          </w:tcPr>
          <w:p w:rsidR="000412C4" w:rsidRPr="00AB7E14" w:rsidRDefault="000412C4" w:rsidP="000412C4">
            <w:pPr>
              <w:spacing w:before="30" w:after="3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AB7E14">
              <w:rPr>
                <w:rFonts w:eastAsia="MS Mincho"/>
                <w:color w:val="000000"/>
                <w:sz w:val="24"/>
                <w:szCs w:val="24"/>
                <w:lang w:eastAsia="ja-JP"/>
              </w:rPr>
              <w:t>Итоговый урок. Нравственные уроки русской литературы 19 века. Рекомендации к чтению на лето.</w:t>
            </w:r>
          </w:p>
        </w:tc>
        <w:tc>
          <w:tcPr>
            <w:tcW w:w="1433" w:type="dxa"/>
          </w:tcPr>
          <w:p w:rsidR="000412C4" w:rsidRPr="00AB7E14" w:rsidRDefault="00723D4D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0412C4" w:rsidRPr="00AB7E14" w:rsidRDefault="000412C4" w:rsidP="004E468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12C4" w:rsidRPr="00AB7E14" w:rsidRDefault="000412C4" w:rsidP="004E468A">
            <w:pPr>
              <w:rPr>
                <w:sz w:val="24"/>
                <w:szCs w:val="24"/>
              </w:rPr>
            </w:pPr>
          </w:p>
        </w:tc>
      </w:tr>
    </w:tbl>
    <w:p w:rsidR="001A49D7" w:rsidRPr="00AB7E14" w:rsidRDefault="001A49D7" w:rsidP="001A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D7" w:rsidRDefault="001A49D7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F60" w:rsidRDefault="00231F60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F60" w:rsidRDefault="00231F60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F60" w:rsidRDefault="00AB7E14" w:rsidP="00231F60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31F6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Требования к уровню подготовки учащихся </w:t>
      </w:r>
      <w:r w:rsidR="00231F60" w:rsidRPr="00231F6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по литературе </w:t>
      </w:r>
    </w:p>
    <w:p w:rsidR="00AB7E14" w:rsidRPr="00231F60" w:rsidRDefault="00231F60" w:rsidP="00231F60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31F6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за курс </w:t>
      </w:r>
      <w:r w:rsidR="00AB7E14" w:rsidRPr="00231F6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10 класса</w:t>
      </w:r>
    </w:p>
    <w:p w:rsidR="00AB7E14" w:rsidRDefault="00AB7E14" w:rsidP="00AB7E1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</w:p>
    <w:p w:rsidR="00AB7E14" w:rsidRPr="00AB7E14" w:rsidRDefault="00AB7E14" w:rsidP="00AB7E1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Знать/понимать: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образную природу словесного искусства;                                                                                    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содержание изученных литературных произведений;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основные факты жизни и творчества писателей-классиков </w:t>
      </w:r>
      <w:r w:rsidRPr="00AB7E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                                         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основные закономерности историко-литературного процесса и черты литературных направ</w:t>
      </w: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основные теоретико-литературные понятия.</w:t>
      </w:r>
    </w:p>
    <w:p w:rsidR="00AB7E14" w:rsidRPr="00AB7E14" w:rsidRDefault="00AB7E14" w:rsidP="00AB7E14">
      <w:pPr>
        <w:shd w:val="clear" w:color="auto" w:fill="FFFFFF"/>
        <w:spacing w:after="0" w:line="23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Уметь: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воспроизводить содержание литературного произведения;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</w:t>
      </w: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</w:t>
      </w: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определять род и жанр произведения;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 выявлять авторскую позицию;                                                                                               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 </w:t>
      </w: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изученные произведения (или их фрагменты), соблюдая нормы литера</w:t>
      </w: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произношения;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аргументировано формулировать своё отношение к прочитанному произведению; 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писать рецензии на прочитанные произведения и сочинения разных жанров на литературные темы;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30" w:lineRule="exact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B7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спользовать приобретённые знания и умения в практической деятельности и повседневной жизни </w:t>
      </w:r>
      <w:proofErr w:type="gramStart"/>
      <w:r w:rsidRPr="00AB7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AB7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3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1)создания связного текста (устного и письменного) на необходимую тему с учётом норм литературного языка;            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3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участия в диалоге или дискуссии;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30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3)самостоятельного знакомства с явлениями художественной культуры и оценки их эстетической значимости;                               </w:t>
      </w:r>
    </w:p>
    <w:p w:rsidR="00AB7E14" w:rsidRPr="00AB7E14" w:rsidRDefault="00AB7E14" w:rsidP="00AB7E1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30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4)определения своего круга чтения  и оценки литературных произведений.</w:t>
      </w:r>
    </w:p>
    <w:p w:rsidR="00AB7E14" w:rsidRPr="00AB7E14" w:rsidRDefault="00AB7E14" w:rsidP="001A49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7E14" w:rsidRPr="00AB7E14" w:rsidSect="00A1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AEA"/>
    <w:multiLevelType w:val="hybridMultilevel"/>
    <w:tmpl w:val="C69844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AA4"/>
    <w:multiLevelType w:val="hybridMultilevel"/>
    <w:tmpl w:val="EC9E1E1A"/>
    <w:lvl w:ilvl="0" w:tplc="04190011">
      <w:start w:val="1"/>
      <w:numFmt w:val="decimal"/>
      <w:lvlText w:val="%1)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2CEC1852"/>
    <w:multiLevelType w:val="hybridMultilevel"/>
    <w:tmpl w:val="72827D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0B7"/>
    <w:multiLevelType w:val="multilevel"/>
    <w:tmpl w:val="A5FC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7395E"/>
    <w:multiLevelType w:val="hybridMultilevel"/>
    <w:tmpl w:val="F14CAC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B14BD0"/>
    <w:multiLevelType w:val="hybridMultilevel"/>
    <w:tmpl w:val="B5145F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A0A9B"/>
    <w:multiLevelType w:val="hybridMultilevel"/>
    <w:tmpl w:val="2622493C"/>
    <w:lvl w:ilvl="0" w:tplc="30BE6D20">
      <w:start w:val="1"/>
      <w:numFmt w:val="decimal"/>
      <w:lvlText w:val="%1."/>
      <w:legacy w:legacy="1" w:legacySpace="360" w:legacyIndent="356"/>
      <w:lvlJc w:val="left"/>
      <w:pPr>
        <w:ind w:left="127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8F5"/>
    <w:rsid w:val="000068DF"/>
    <w:rsid w:val="000412C4"/>
    <w:rsid w:val="00090B47"/>
    <w:rsid w:val="000A767A"/>
    <w:rsid w:val="001A49D7"/>
    <w:rsid w:val="001C0E26"/>
    <w:rsid w:val="001C17B9"/>
    <w:rsid w:val="00231F60"/>
    <w:rsid w:val="0023769E"/>
    <w:rsid w:val="00271B04"/>
    <w:rsid w:val="002732F5"/>
    <w:rsid w:val="002D23A2"/>
    <w:rsid w:val="00374654"/>
    <w:rsid w:val="004E468A"/>
    <w:rsid w:val="005473B9"/>
    <w:rsid w:val="005D73C4"/>
    <w:rsid w:val="00723D4D"/>
    <w:rsid w:val="007337BE"/>
    <w:rsid w:val="007417E8"/>
    <w:rsid w:val="007B326D"/>
    <w:rsid w:val="007D78F5"/>
    <w:rsid w:val="007E2D3F"/>
    <w:rsid w:val="0082225B"/>
    <w:rsid w:val="00832755"/>
    <w:rsid w:val="00897AE6"/>
    <w:rsid w:val="008A5DA2"/>
    <w:rsid w:val="008E1F80"/>
    <w:rsid w:val="00906580"/>
    <w:rsid w:val="009510A7"/>
    <w:rsid w:val="009A6EB4"/>
    <w:rsid w:val="009D68BC"/>
    <w:rsid w:val="00A15D2A"/>
    <w:rsid w:val="00A50D78"/>
    <w:rsid w:val="00AB7E14"/>
    <w:rsid w:val="00AE132E"/>
    <w:rsid w:val="00B73DF0"/>
    <w:rsid w:val="00B86AA4"/>
    <w:rsid w:val="00BD69CF"/>
    <w:rsid w:val="00C029EB"/>
    <w:rsid w:val="00C15DFF"/>
    <w:rsid w:val="00FB03FE"/>
    <w:rsid w:val="00FD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8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78F5"/>
    <w:pPr>
      <w:ind w:left="720"/>
      <w:contextualSpacing/>
    </w:pPr>
  </w:style>
  <w:style w:type="table" w:customStyle="1" w:styleId="11">
    <w:name w:val="Сетка таблицы11"/>
    <w:basedOn w:val="a1"/>
    <w:next w:val="a5"/>
    <w:rsid w:val="001A4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A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31F6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31F60"/>
    <w:rPr>
      <w:rFonts w:ascii="Calibri" w:hAnsi="Calibri" w:cs="Calibr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0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8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78F5"/>
    <w:pPr>
      <w:ind w:left="720"/>
      <w:contextualSpacing/>
    </w:pPr>
  </w:style>
  <w:style w:type="table" w:customStyle="1" w:styleId="11">
    <w:name w:val="Сетка таблицы11"/>
    <w:basedOn w:val="a1"/>
    <w:next w:val="a5"/>
    <w:rsid w:val="001A4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A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31F6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31F60"/>
    <w:rPr>
      <w:rFonts w:ascii="Calibri" w:hAnsi="Calibri" w:cs="Calibr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0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Admin</cp:lastModifiedBy>
  <cp:revision>18</cp:revision>
  <dcterms:created xsi:type="dcterms:W3CDTF">2016-08-07T01:31:00Z</dcterms:created>
  <dcterms:modified xsi:type="dcterms:W3CDTF">2017-10-04T08:13:00Z</dcterms:modified>
</cp:coreProperties>
</file>